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14" w:rsidRDefault="00593D14" w:rsidP="00BA48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3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dofinansowany ze środków Funduszu Solidarnościowego</w:t>
      </w:r>
      <w:r w:rsidR="00BA48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edycja 2026</w:t>
      </w:r>
    </w:p>
    <w:p w:rsidR="00593D14" w:rsidRPr="00593D14" w:rsidRDefault="00593D14" w:rsidP="002F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Miejsko - </w:t>
      </w:r>
      <w:r w:rsidRPr="00593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Piotrkowie Kujawskim</w:t>
      </w:r>
      <w:r w:rsidRPr="00593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 o realizacji programu „Asystent osobisty osoby z niepełnosprawnością”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Jednostek Samorządu Terytorialnego</w:t>
      </w:r>
      <w:r w:rsidRPr="00593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edycja 2026.</w:t>
      </w:r>
    </w:p>
    <w:p w:rsidR="00593D14" w:rsidRPr="00593D14" w:rsidRDefault="00593D14" w:rsidP="00593D1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3D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otrzy</w:t>
      </w:r>
      <w:r w:rsidRPr="002F4F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manego</w:t>
      </w:r>
      <w:r w:rsidR="00BA486C" w:rsidRPr="002F4F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dofinansowania wynosi 295.126,80 </w:t>
      </w:r>
      <w:r w:rsidRPr="00593D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zł.</w:t>
      </w:r>
    </w:p>
    <w:p w:rsidR="00593D14" w:rsidRPr="00BA486C" w:rsidRDefault="00BA486C" w:rsidP="00593D1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4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Całkowita wartość 295.126,80 </w:t>
      </w:r>
      <w:r w:rsidR="00593D14" w:rsidRPr="00593D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zł.</w:t>
      </w:r>
    </w:p>
    <w:p w:rsidR="00BA486C" w:rsidRPr="00BA486C" w:rsidRDefault="00BA486C" w:rsidP="00BA4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8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Głównym celem Programu „Asystent osobisty osoby z niepełnosprawnością” dla Jednostek Samorządu Terytorialnego - edycja 2026 jest wprowadzenie usług asystencji osobistej jako formy ogólnodostępnego wsparcia w wykonywaniu codziennych czynności oraz funkcjonowaniu w życiu społecznym.</w:t>
      </w:r>
    </w:p>
    <w:p w:rsidR="00BA486C" w:rsidRPr="00BA486C" w:rsidRDefault="00BA486C" w:rsidP="00BA4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8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Adresatami Programu są:</w:t>
      </w:r>
    </w:p>
    <w:p w:rsidR="00BA486C" w:rsidRPr="00BA486C" w:rsidRDefault="00BA486C" w:rsidP="00BA48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od ukończenia 2 roku życia do ukończenia 16 roku życia posiadające orzeczenie o niepełnosprawności   łącznie ze wskazaniami w </w:t>
      </w:r>
      <w:proofErr w:type="spellStart"/>
      <w:r w:rsidRPr="00BA486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A4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:rsidR="00BA486C" w:rsidRPr="00BA486C" w:rsidRDefault="00BA486C" w:rsidP="00BA48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niepełnosprawne posiadające orzeczenie: </w:t>
      </w:r>
    </w:p>
    <w:p w:rsidR="00BA486C" w:rsidRPr="00BA486C" w:rsidRDefault="00BA486C" w:rsidP="00BA486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86C">
        <w:rPr>
          <w:rFonts w:ascii="Times New Roman" w:eastAsia="Times New Roman" w:hAnsi="Times New Roman" w:cs="Times New Roman"/>
          <w:sz w:val="24"/>
          <w:szCs w:val="24"/>
          <w:lang w:eastAsia="pl-PL"/>
        </w:rPr>
        <w:t>o znacznym stopniu niepełnosprawności albo</w:t>
      </w:r>
    </w:p>
    <w:p w:rsidR="00BA486C" w:rsidRPr="00BA486C" w:rsidRDefault="00BA486C" w:rsidP="00BA486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86C">
        <w:rPr>
          <w:rFonts w:ascii="Times New Roman" w:eastAsia="Times New Roman" w:hAnsi="Times New Roman" w:cs="Times New Roman"/>
          <w:sz w:val="24"/>
          <w:szCs w:val="24"/>
          <w:lang w:eastAsia="pl-PL"/>
        </w:rPr>
        <w:t>o umiarkowanym stopniu niepełnosprawności albo</w:t>
      </w:r>
    </w:p>
    <w:p w:rsidR="00BA486C" w:rsidRPr="00BA486C" w:rsidRDefault="00BA486C" w:rsidP="00BA486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86C">
        <w:rPr>
          <w:rFonts w:ascii="Times New Roman" w:eastAsia="Times New Roman" w:hAnsi="Times New Roman" w:cs="Times New Roman"/>
          <w:sz w:val="24"/>
          <w:szCs w:val="24"/>
          <w:lang w:eastAsia="pl-PL"/>
        </w:rPr>
        <w:t>traktowane na równi z orzeczeniami wymienionymi w lit. a i b, zgodnie z art. 5 i art. 62 ustawy z dnia 27 sierpnia 1997 r. o rehabilitacji zawodowej i społecznej oraz zatrudnianiu osób niepełnosprawnych.</w:t>
      </w:r>
    </w:p>
    <w:p w:rsidR="00BA486C" w:rsidRPr="00BA486C" w:rsidRDefault="00BA486C" w:rsidP="00BA4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8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Usługi asystencji osobistej polegają na wspieraniu przez asystenta osoby z niepełnosprawnością w różnych sferach życia  w tym:</w:t>
      </w:r>
    </w:p>
    <w:p w:rsidR="00BA486C" w:rsidRPr="00BA486C" w:rsidRDefault="00BA486C" w:rsidP="00BA48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86C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 uczestnika w czynnościach samoobsługowych, w tym utrzymaniu higieny osobistej;</w:t>
      </w:r>
    </w:p>
    <w:p w:rsidR="00BA486C" w:rsidRPr="00BA486C" w:rsidRDefault="00BA486C" w:rsidP="00BA48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86C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 uczestnika w prowadzeniu gospodarstwa domowego i wypełnianiu ról w rodzinie;</w:t>
      </w:r>
    </w:p>
    <w:p w:rsidR="00BA486C" w:rsidRPr="00BA486C" w:rsidRDefault="00BA486C" w:rsidP="00BA48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86C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 uczestnika w przemieszczaniu się poza miejscem zamieszkania;</w:t>
      </w:r>
    </w:p>
    <w:p w:rsidR="00BA486C" w:rsidRPr="00BA486C" w:rsidRDefault="00BA486C" w:rsidP="00BA48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86C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 uczestnika w podejmowaniu aktywności życiowej i komunikowaniu się z otoczeniem.</w:t>
      </w:r>
    </w:p>
    <w:p w:rsidR="00BA486C" w:rsidRPr="00BA486C" w:rsidRDefault="00BA486C" w:rsidP="00BA4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86C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Wsparciem asystenta osobistego osoby z niepełnosprawnością w ramach Programu „Asystent osobisty osoby z niepełnosprawnością” dla Jednostek Samorządu Terytorialnego - edycja 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 w roku 2026  objęte zostanie 13  osób</w:t>
      </w:r>
      <w:r w:rsidR="002F4FC4">
        <w:rPr>
          <w:rFonts w:ascii="Times New Roman" w:eastAsia="Times New Roman" w:hAnsi="Times New Roman" w:cs="Times New Roman"/>
          <w:sz w:val="24"/>
          <w:szCs w:val="24"/>
          <w:lang w:eastAsia="pl-PL"/>
        </w:rPr>
        <w:t>  mieszkających</w:t>
      </w:r>
      <w:r w:rsidRPr="00BA4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i Gminy Piotrków Kujawski</w:t>
      </w:r>
      <w:r w:rsidRPr="00BA486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486C" w:rsidRPr="00BA486C" w:rsidRDefault="00BA486C" w:rsidP="00BA4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8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Uczestnik (bez względu na sytuację materialną) nie ponosi odpłatności za udział w Programie.</w:t>
      </w:r>
    </w:p>
    <w:p w:rsidR="00BA486C" w:rsidRPr="00BA486C" w:rsidRDefault="00BA486C" w:rsidP="00BA4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8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Zadanie publiczne jest współfinansowane ze środków Funduszu Solidarnościowego otrzymanych od Ministra Rodziny Pracy i Polityki Społecznej.</w:t>
      </w:r>
    </w:p>
    <w:p w:rsidR="00BA486C" w:rsidRDefault="00BA486C" w:rsidP="00593D1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86C" w:rsidRDefault="00BA486C" w:rsidP="00593D1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86C" w:rsidRDefault="00BA486C" w:rsidP="00593D1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86C" w:rsidRDefault="00BA486C" w:rsidP="00593D1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86C" w:rsidRDefault="00BA486C" w:rsidP="00593D1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86C" w:rsidRDefault="00BA486C" w:rsidP="00593D1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86C" w:rsidRDefault="00BA486C" w:rsidP="00593D1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BA486C" w:rsidSect="0033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3A22"/>
    <w:multiLevelType w:val="multilevel"/>
    <w:tmpl w:val="6BEA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B3949"/>
    <w:multiLevelType w:val="multilevel"/>
    <w:tmpl w:val="D0F6E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9C10F7"/>
    <w:multiLevelType w:val="multilevel"/>
    <w:tmpl w:val="33DA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D14"/>
    <w:rsid w:val="00024354"/>
    <w:rsid w:val="00222278"/>
    <w:rsid w:val="002F4FC4"/>
    <w:rsid w:val="0033279C"/>
    <w:rsid w:val="00593D14"/>
    <w:rsid w:val="008553D7"/>
    <w:rsid w:val="00AB38F9"/>
    <w:rsid w:val="00BA486C"/>
    <w:rsid w:val="00E6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79C"/>
  </w:style>
  <w:style w:type="paragraph" w:styleId="Nagwek2">
    <w:name w:val="heading 2"/>
    <w:basedOn w:val="Normalny"/>
    <w:link w:val="Nagwek2Znak"/>
    <w:uiPriority w:val="9"/>
    <w:qFormat/>
    <w:rsid w:val="00593D14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3D1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93D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D14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93D14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93D1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93D14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93D14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3D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D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4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2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2026-02-23T08:19:00Z</dcterms:created>
  <dcterms:modified xsi:type="dcterms:W3CDTF">2026-02-23T09:06:00Z</dcterms:modified>
</cp:coreProperties>
</file>